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91" w:rsidRDefault="00B30C13" w:rsidP="002F389C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1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="009E5191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</w:t>
      </w:r>
    </w:p>
    <w:p w:rsidR="009E5191" w:rsidRPr="004E228A" w:rsidRDefault="00B30C13" w:rsidP="002F389C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КҮЗГІ СЕМЕСТР</w:t>
      </w:r>
      <w:r w:rsidR="009E5191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, </w:t>
      </w:r>
      <w:r w:rsidR="009E5191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КУРС </w:t>
      </w:r>
      <w:r w:rsidR="009E5191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B30C13" w:rsidRPr="004E228A" w:rsidRDefault="00B30C13" w:rsidP="002F389C">
      <w:pPr>
        <w:tabs>
          <w:tab w:val="left" w:pos="900"/>
          <w:tab w:val="center" w:pos="4677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B30C13" w:rsidRPr="004E228A" w:rsidRDefault="00B30C13" w:rsidP="002F389C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:rsidR="0033532B" w:rsidRPr="0033532B" w:rsidRDefault="0033532B" w:rsidP="002F389C">
      <w:pPr>
        <w:tabs>
          <w:tab w:val="left" w:pos="900"/>
          <w:tab w:val="center" w:pos="4677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3532B">
        <w:rPr>
          <w:rFonts w:ascii="Times New Roman" w:hAnsi="Times New Roman" w:cs="Times New Roman"/>
          <w:b/>
          <w:sz w:val="20"/>
          <w:szCs w:val="20"/>
          <w:lang w:val="kk-KZ"/>
        </w:rPr>
        <w:t>СЕМИНАР САБАҚТАРДЫҢ ОҚУ МАТЕРИАЛДАРЫ</w:t>
      </w:r>
    </w:p>
    <w:p w:rsidR="00393086" w:rsidRPr="0033532B" w:rsidRDefault="00393086" w:rsidP="002F389C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5191" w:rsidRPr="004E228A" w:rsidRDefault="0033532B" w:rsidP="002F389C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Психология пәні бойынша с</w:t>
      </w:r>
      <w:r w:rsidR="009E5191">
        <w:rPr>
          <w:rFonts w:ascii="Times New Roman" w:hAnsi="Times New Roman" w:cs="Times New Roman"/>
          <w:b/>
          <w:sz w:val="20"/>
          <w:szCs w:val="20"/>
          <w:lang w:val="kk-KZ"/>
        </w:rPr>
        <w:t>еминар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сабағы</w:t>
      </w:r>
      <w:r w:rsidR="009E519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15 аптаның тек 5 аптасында болады.</w:t>
      </w:r>
    </w:p>
    <w:p w:rsidR="004A38A0" w:rsidRPr="004E228A" w:rsidRDefault="004A38A0" w:rsidP="002F389C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F389C" w:rsidRDefault="004E228A" w:rsidP="002F389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(5 апта) </w:t>
      </w:r>
    </w:p>
    <w:p w:rsidR="00246999" w:rsidRDefault="004E228A" w:rsidP="002F389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1. Тұлғаның психологиялық анықтамасын айтыңыз 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2. Тұлғаны жүйелік талдаған В.А. Ганзеннің түсінгін қалай талдайсыз? 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3. Тұлғаның негізгі қасиеттері қандай? 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4. Үлкен бестік ұғымын талдаңыз 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>5. Тұлға және ұлттық сана түсініктерін арақатысты талдаңыз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6. Мотив деген не? 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7. МакКлелланд теориясын түсіндіріңіз 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8. Ф. Герцбергтің қос факторлы теориясы неге арналған? </w:t>
      </w:r>
    </w:p>
    <w:p w:rsidR="00BA4AA0" w:rsidRPr="008C27F6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 xml:space="preserve">9. А. Маслоудың қажеттіліктер теориясын талдаңыз </w:t>
      </w:r>
    </w:p>
    <w:p w:rsidR="00BA4AA0" w:rsidRDefault="00BA4AA0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8C27F6">
        <w:rPr>
          <w:rFonts w:ascii="Times New Roman" w:hAnsi="Times New Roman" w:cs="Times New Roman"/>
          <w:sz w:val="20"/>
          <w:szCs w:val="20"/>
          <w:lang w:val="kk-KZ"/>
        </w:rPr>
        <w:t>10. Йеркс пен Додсон эксперименттері неге байланысты өткізілген?</w:t>
      </w:r>
    </w:p>
    <w:p w:rsid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33532B" w:rsidRPr="002F389C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13131"/>
          <w:sz w:val="20"/>
          <w:szCs w:val="20"/>
          <w:lang w:val="kk-KZ"/>
        </w:rPr>
      </w:pPr>
      <w:r w:rsidRPr="002F389C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kk-KZ"/>
        </w:rPr>
        <w:t>Семинар</w:t>
      </w:r>
      <w:r w:rsidRPr="002F389C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kk-KZ"/>
        </w:rPr>
        <w:t xml:space="preserve"> бойынша берілетін психологиялық ұсыныстар: психологиялық бағдарламалар, видео сілтемелер: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33532B">
        <w:rPr>
          <w:rFonts w:ascii="Times New Roman" w:hAnsi="Times New Roman" w:cs="Times New Roman"/>
          <w:color w:val="000000"/>
          <w:sz w:val="20"/>
          <w:szCs w:val="20"/>
          <w:lang w:val="kk-KZ"/>
        </w:rPr>
        <w:t>1. </w:t>
      </w:r>
      <w:r w:rsidRPr="0033532B">
        <w:rPr>
          <w:rFonts w:ascii="Times New Roman" w:hAnsi="Times New Roman" w:cs="Times New Roman"/>
          <w:color w:val="000000"/>
          <w:sz w:val="20"/>
          <w:szCs w:val="20"/>
        </w:rPr>
        <w:t xml:space="preserve">«Эмоциональный Интеллект». </w:t>
      </w:r>
      <w:proofErr w:type="spellStart"/>
      <w:r w:rsidRPr="0033532B">
        <w:rPr>
          <w:rFonts w:ascii="Times New Roman" w:hAnsi="Times New Roman" w:cs="Times New Roman"/>
          <w:color w:val="000000"/>
          <w:sz w:val="20"/>
          <w:szCs w:val="20"/>
        </w:rPr>
        <w:t>Дэниел</w:t>
      </w:r>
      <w:proofErr w:type="spellEnd"/>
      <w:r w:rsidRPr="003353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3532B">
        <w:rPr>
          <w:rFonts w:ascii="Times New Roman" w:hAnsi="Times New Roman" w:cs="Times New Roman"/>
          <w:color w:val="000000"/>
          <w:sz w:val="20"/>
          <w:szCs w:val="20"/>
        </w:rPr>
        <w:t>Гоулман</w:t>
      </w:r>
      <w:proofErr w:type="spellEnd"/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hyperlink r:id="rId6" w:history="1">
        <w:r w:rsidRPr="0033532B">
          <w:rPr>
            <w:rStyle w:val="a3"/>
            <w:rFonts w:ascii="Times New Roman" w:hAnsi="Times New Roman" w:cs="Times New Roman"/>
            <w:color w:val="0075B4"/>
            <w:sz w:val="20"/>
            <w:szCs w:val="20"/>
            <w:u w:val="none"/>
          </w:rPr>
          <w:t>https://www.youtube.com/watch?v=W-SxhGkz4TA</w:t>
        </w:r>
      </w:hyperlink>
    </w:p>
    <w:p w:rsidR="0033532B" w:rsidRPr="0033532B" w:rsidRDefault="0033532B" w:rsidP="002F389C">
      <w:pPr>
        <w:pStyle w:val="1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b w:val="0"/>
          <w:color w:val="313131"/>
          <w:sz w:val="20"/>
          <w:szCs w:val="20"/>
        </w:rPr>
      </w:pPr>
      <w:r w:rsidRPr="0033532B">
        <w:rPr>
          <w:b w:val="0"/>
          <w:color w:val="000000"/>
          <w:sz w:val="20"/>
          <w:szCs w:val="20"/>
          <w:lang w:val="kk-KZ"/>
        </w:rPr>
        <w:t>2. </w:t>
      </w:r>
      <w:r w:rsidRPr="0033532B">
        <w:rPr>
          <w:b w:val="0"/>
          <w:color w:val="000000"/>
          <w:sz w:val="20"/>
          <w:szCs w:val="20"/>
        </w:rPr>
        <w:t>Э</w:t>
      </w:r>
      <w:r w:rsidRPr="0033532B">
        <w:rPr>
          <w:b w:val="0"/>
          <w:color w:val="000000"/>
          <w:sz w:val="20"/>
          <w:szCs w:val="20"/>
        </w:rPr>
        <w:t xml:space="preserve">моциональный интеллект и как </w:t>
      </w:r>
      <w:r w:rsidRPr="0033532B">
        <w:rPr>
          <w:b w:val="0"/>
          <w:color w:val="000000"/>
          <w:sz w:val="20"/>
          <w:szCs w:val="20"/>
        </w:rPr>
        <w:t>его прокачать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hyperlink r:id="rId7" w:history="1">
        <w:r w:rsidRPr="0033532B">
          <w:rPr>
            <w:rStyle w:val="a3"/>
            <w:rFonts w:ascii="Times New Roman" w:hAnsi="Times New Roman" w:cs="Times New Roman"/>
            <w:color w:val="0075B4"/>
            <w:sz w:val="20"/>
            <w:szCs w:val="20"/>
            <w:u w:val="none"/>
          </w:rPr>
          <w:t>https://www.youtube.com/watch?v=ParxvOOsjsk</w:t>
        </w:r>
      </w:hyperlink>
    </w:p>
    <w:p w:rsidR="0033532B" w:rsidRPr="0033532B" w:rsidRDefault="0033532B" w:rsidP="002F389C">
      <w:pPr>
        <w:pStyle w:val="1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b w:val="0"/>
          <w:color w:val="313131"/>
          <w:sz w:val="20"/>
          <w:szCs w:val="20"/>
        </w:rPr>
      </w:pPr>
      <w:r w:rsidRPr="0033532B">
        <w:rPr>
          <w:b w:val="0"/>
          <w:color w:val="000000"/>
          <w:sz w:val="20"/>
          <w:szCs w:val="20"/>
          <w:lang w:val="kk-KZ"/>
        </w:rPr>
        <w:t>3. </w:t>
      </w:r>
      <w:proofErr w:type="spellStart"/>
      <w:r w:rsidRPr="0033532B">
        <w:rPr>
          <w:b w:val="0"/>
          <w:color w:val="000000"/>
          <w:sz w:val="20"/>
          <w:szCs w:val="20"/>
        </w:rPr>
        <w:t>Эмпатия</w:t>
      </w:r>
      <w:proofErr w:type="spellEnd"/>
      <w:r w:rsidRPr="0033532B">
        <w:rPr>
          <w:b w:val="0"/>
          <w:color w:val="000000"/>
          <w:sz w:val="20"/>
          <w:szCs w:val="20"/>
        </w:rPr>
        <w:t>. Чужая боль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hyperlink r:id="rId8" w:history="1">
        <w:r w:rsidRPr="0033532B">
          <w:rPr>
            <w:rStyle w:val="a3"/>
            <w:rFonts w:ascii="Times New Roman" w:hAnsi="Times New Roman" w:cs="Times New Roman"/>
            <w:color w:val="0075B4"/>
            <w:sz w:val="20"/>
            <w:szCs w:val="20"/>
            <w:u w:val="none"/>
          </w:rPr>
          <w:t>https://www.youtube.com/watch?v=yxBvuAOV0xk</w:t>
        </w:r>
      </w:hyperlink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33532B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Әйгілі кітаптар: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lang w:val="kk-KZ"/>
        </w:rPr>
        <w:t>1. Дэниел Гоулман. Эмоциональный интеллект. Почему он может значить больше, чем </w:t>
      </w:r>
      <w:r w:rsidRPr="00DA0962">
        <w:rPr>
          <w:rFonts w:ascii="Times New Roman" w:hAnsi="Times New Roman" w:cs="Times New Roman"/>
          <w:color w:val="000000"/>
          <w:sz w:val="20"/>
          <w:szCs w:val="20"/>
          <w:lang w:val="en-US"/>
        </w:rPr>
        <w:t>IQ</w:t>
      </w:r>
      <w:r w:rsidRPr="00DA0962">
        <w:rPr>
          <w:rFonts w:ascii="Times New Roman" w:hAnsi="Times New Roman" w:cs="Times New Roman"/>
          <w:color w:val="000000"/>
          <w:sz w:val="20"/>
          <w:szCs w:val="20"/>
        </w:rPr>
        <w:t>.-М.- 2002</w:t>
      </w:r>
    </w:p>
    <w:p w:rsid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</w:rPr>
        <w:t xml:space="preserve">2. Шабанов С., </w:t>
      </w:r>
      <w:proofErr w:type="gramStart"/>
      <w:r w:rsidRPr="00DA0962">
        <w:rPr>
          <w:rFonts w:ascii="Times New Roman" w:hAnsi="Times New Roman" w:cs="Times New Roman"/>
          <w:color w:val="000000"/>
          <w:sz w:val="20"/>
          <w:szCs w:val="20"/>
        </w:rPr>
        <w:t>Алешина</w:t>
      </w:r>
      <w:proofErr w:type="gramEnd"/>
      <w:r w:rsidRPr="00DA0962">
        <w:rPr>
          <w:rFonts w:ascii="Times New Roman" w:hAnsi="Times New Roman" w:cs="Times New Roman"/>
          <w:color w:val="000000"/>
          <w:sz w:val="20"/>
          <w:szCs w:val="20"/>
        </w:rPr>
        <w:t xml:space="preserve"> А</w:t>
      </w:r>
      <w:r w:rsidRPr="00DA0962">
        <w:rPr>
          <w:rFonts w:ascii="Times New Roman" w:hAnsi="Times New Roman" w:cs="Times New Roman"/>
          <w:color w:val="000000"/>
          <w:sz w:val="20"/>
          <w:szCs w:val="20"/>
          <w:lang w:val="kk-KZ"/>
        </w:rPr>
        <w:t>. Эмоциональный интеллект. Российская практика.-М., Изд-во «Манн-Иванов-Фербер», 2013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DA0962">
        <w:rPr>
          <w:rFonts w:ascii="Times New Roman" w:hAnsi="Times New Roman" w:cs="Times New Roman"/>
          <w:color w:val="313131"/>
          <w:sz w:val="20"/>
          <w:szCs w:val="20"/>
        </w:rPr>
        <w:t>«</w:t>
      </w:r>
      <w:proofErr w:type="spellStart"/>
      <w:r w:rsidRPr="00DA0962">
        <w:rPr>
          <w:rFonts w:ascii="Times New Roman" w:hAnsi="Times New Roman" w:cs="Times New Roman"/>
          <w:color w:val="313131"/>
          <w:sz w:val="20"/>
          <w:szCs w:val="20"/>
        </w:rPr>
        <w:t>Қызықты</w:t>
      </w:r>
      <w:proofErr w:type="spellEnd"/>
      <w:r w:rsidRPr="00DA0962">
        <w:rPr>
          <w:rFonts w:ascii="Times New Roman" w:hAnsi="Times New Roman" w:cs="Times New Roman"/>
          <w:color w:val="313131"/>
          <w:sz w:val="20"/>
          <w:szCs w:val="20"/>
        </w:rPr>
        <w:t> психология» </w:t>
      </w:r>
      <w:proofErr w:type="spellStart"/>
      <w:r w:rsidRPr="00DA0962">
        <w:rPr>
          <w:rFonts w:ascii="Times New Roman" w:hAnsi="Times New Roman" w:cs="Times New Roman"/>
          <w:color w:val="313131"/>
          <w:sz w:val="20"/>
          <w:szCs w:val="20"/>
        </w:rPr>
        <w:t>Республикалық</w:t>
      </w:r>
      <w:proofErr w:type="spellEnd"/>
      <w:r w:rsidRPr="00DA0962">
        <w:rPr>
          <w:rFonts w:ascii="Times New Roman" w:hAnsi="Times New Roman" w:cs="Times New Roman"/>
          <w:color w:val="313131"/>
          <w:sz w:val="20"/>
          <w:szCs w:val="20"/>
        </w:rPr>
        <w:t> </w:t>
      </w:r>
      <w:proofErr w:type="spellStart"/>
      <w:r w:rsidRPr="00DA0962">
        <w:rPr>
          <w:rFonts w:ascii="Times New Roman" w:hAnsi="Times New Roman" w:cs="Times New Roman"/>
          <w:color w:val="313131"/>
          <w:sz w:val="20"/>
          <w:szCs w:val="20"/>
        </w:rPr>
        <w:t>ғылыми-практикалық</w:t>
      </w:r>
      <w:proofErr w:type="spellEnd"/>
      <w:r w:rsidRPr="00DA0962">
        <w:rPr>
          <w:rFonts w:ascii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DA0962">
        <w:rPr>
          <w:rFonts w:ascii="Times New Roman" w:hAnsi="Times New Roman" w:cs="Times New Roman"/>
          <w:color w:val="313131"/>
          <w:sz w:val="20"/>
          <w:szCs w:val="20"/>
        </w:rPr>
        <w:t>танымды</w:t>
      </w:r>
      <w:proofErr w:type="gramStart"/>
      <w:r w:rsidRPr="00DA0962">
        <w:rPr>
          <w:rFonts w:ascii="Times New Roman" w:hAnsi="Times New Roman" w:cs="Times New Roman"/>
          <w:color w:val="313131"/>
          <w:sz w:val="20"/>
          <w:szCs w:val="20"/>
        </w:rPr>
        <w:t>қ-</w:t>
      </w:r>
      <w:proofErr w:type="gramEnd"/>
      <w:r w:rsidRPr="00DA0962">
        <w:rPr>
          <w:rFonts w:ascii="Times New Roman" w:hAnsi="Times New Roman" w:cs="Times New Roman"/>
          <w:color w:val="313131"/>
          <w:sz w:val="20"/>
          <w:szCs w:val="20"/>
        </w:rPr>
        <w:t>психологиялық</w:t>
      </w:r>
      <w:proofErr w:type="spellEnd"/>
      <w:r w:rsidRPr="00DA0962">
        <w:rPr>
          <w:rFonts w:ascii="Times New Roman" w:hAnsi="Times New Roman" w:cs="Times New Roman"/>
          <w:color w:val="313131"/>
          <w:sz w:val="20"/>
          <w:szCs w:val="20"/>
        </w:rPr>
        <w:t xml:space="preserve"> журнал. 2013 </w:t>
      </w:r>
      <w:proofErr w:type="spellStart"/>
      <w:r w:rsidRPr="00DA0962">
        <w:rPr>
          <w:rFonts w:ascii="Times New Roman" w:hAnsi="Times New Roman" w:cs="Times New Roman"/>
          <w:color w:val="313131"/>
          <w:sz w:val="20"/>
          <w:szCs w:val="20"/>
        </w:rPr>
        <w:t>жыл</w:t>
      </w:r>
      <w:proofErr w:type="spellEnd"/>
      <w:r w:rsidRPr="00DA0962">
        <w:rPr>
          <w:rFonts w:ascii="Times New Roman" w:hAnsi="Times New Roman" w:cs="Times New Roman"/>
          <w:color w:val="313131"/>
          <w:sz w:val="20"/>
          <w:szCs w:val="20"/>
        </w:rPr>
        <w:t xml:space="preserve"> №4 10-бет</w:t>
      </w:r>
      <w:r>
        <w:rPr>
          <w:rFonts w:ascii="Times New Roman" w:hAnsi="Times New Roman" w:cs="Times New Roman"/>
          <w:color w:val="313131"/>
          <w:sz w:val="20"/>
          <w:szCs w:val="20"/>
          <w:lang w:val="kk-KZ"/>
        </w:rPr>
        <w:t xml:space="preserve"> </w:t>
      </w:r>
      <w:hyperlink r:id="rId9" w:history="1">
        <w:r w:rsidRPr="00DA0962">
          <w:rPr>
            <w:rStyle w:val="a3"/>
            <w:rFonts w:ascii="Times New Roman" w:hAnsi="Times New Roman" w:cs="Times New Roman"/>
            <w:color w:val="0075B4"/>
            <w:sz w:val="20"/>
            <w:szCs w:val="20"/>
            <w:u w:val="none"/>
            <w:lang w:val="kk-KZ"/>
          </w:rPr>
          <w:t>www.litres.ru/pages/biblio_book/?art=11808535</w:t>
        </w:r>
      </w:hyperlink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</w:p>
    <w:p w:rsidR="002F389C" w:rsidRDefault="002F389C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2F389C" w:rsidRDefault="002F389C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2F389C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2-</w:t>
      </w:r>
      <w:r w:rsidR="009E5191" w:rsidRP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9E5191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(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7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апта) </w:t>
      </w:r>
    </w:p>
    <w:p w:rsid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02691B" w:rsidRPr="0002691B" w:rsidRDefault="0002691B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1. Темперамент туралы жалпы ұғым </w:t>
      </w:r>
    </w:p>
    <w:p w:rsidR="0002691B" w:rsidRPr="0002691B" w:rsidRDefault="0002691B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2. Темперамент түрлері </w:t>
      </w:r>
    </w:p>
    <w:p w:rsidR="0002691B" w:rsidRPr="0002691B" w:rsidRDefault="0002691B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3. Мінез туралы туралы жалпы түсінік </w:t>
      </w:r>
    </w:p>
    <w:p w:rsidR="0002691B" w:rsidRPr="0002691B" w:rsidRDefault="0002691B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4. Мінез бітістері </w:t>
      </w:r>
    </w:p>
    <w:p w:rsidR="0002691B" w:rsidRPr="0002691B" w:rsidRDefault="0002691B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 xml:space="preserve">5. Қабілет және оның түрлері </w:t>
      </w:r>
    </w:p>
    <w:p w:rsidR="0002691B" w:rsidRPr="0002691B" w:rsidRDefault="0002691B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02691B">
        <w:rPr>
          <w:rFonts w:ascii="Times New Roman" w:hAnsi="Times New Roman" w:cs="Times New Roman"/>
          <w:sz w:val="20"/>
          <w:szCs w:val="20"/>
          <w:lang w:val="kk-KZ"/>
        </w:rPr>
        <w:t>6. Қабілет деңгейлері</w:t>
      </w:r>
    </w:p>
    <w:p w:rsid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33532B" w:rsidRPr="002F389C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13131"/>
          <w:sz w:val="20"/>
          <w:szCs w:val="20"/>
          <w:lang w:val="kk-KZ"/>
        </w:rPr>
      </w:pPr>
      <w:r w:rsidRPr="002F389C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kk-KZ"/>
        </w:rPr>
        <w:t>Семинар бойынша берілетін психологиялық ұсыныстар: психологиялық бағдарламалар, видео сілтемелер:</w:t>
      </w:r>
    </w:p>
    <w:p w:rsidR="0033532B" w:rsidRPr="00DA0962" w:rsidRDefault="0033532B" w:rsidP="002F389C">
      <w:pPr>
        <w:pStyle w:val="1"/>
        <w:shd w:val="clear" w:color="auto" w:fill="F9F9F9"/>
        <w:tabs>
          <w:tab w:val="left" w:pos="900"/>
        </w:tabs>
        <w:spacing w:before="0" w:beforeAutospacing="0" w:after="0" w:afterAutospacing="0"/>
        <w:ind w:firstLine="567"/>
        <w:jc w:val="both"/>
        <w:rPr>
          <w:b w:val="0"/>
          <w:bCs w:val="0"/>
          <w:sz w:val="20"/>
          <w:szCs w:val="20"/>
        </w:rPr>
      </w:pPr>
      <w:r w:rsidRPr="00DA0962">
        <w:rPr>
          <w:b w:val="0"/>
          <w:bCs w:val="0"/>
          <w:sz w:val="20"/>
          <w:szCs w:val="20"/>
        </w:rPr>
        <w:t xml:space="preserve">Адами </w:t>
      </w:r>
      <w:proofErr w:type="spellStart"/>
      <w:r w:rsidRPr="00DA0962">
        <w:rPr>
          <w:b w:val="0"/>
          <w:bCs w:val="0"/>
          <w:sz w:val="20"/>
          <w:szCs w:val="20"/>
        </w:rPr>
        <w:t>құндылықтар</w:t>
      </w:r>
      <w:proofErr w:type="spellEnd"/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hyperlink r:id="rId10" w:tgtFrame="[object Object]" w:history="1">
        <w:r w:rsidRPr="00DA0962">
          <w:rPr>
            <w:rStyle w:val="a3"/>
            <w:color w:val="0075B4"/>
            <w:sz w:val="20"/>
            <w:szCs w:val="20"/>
          </w:rPr>
          <w:t>https://www.youtube.com/watch?time_continue=5&amp;v=cde5ttk0xGE&amp;feature=emb_title </w:t>
        </w:r>
      </w:hyperlink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proofErr w:type="spellStart"/>
      <w:r w:rsidRPr="00DA0962">
        <w:rPr>
          <w:color w:val="313131"/>
          <w:sz w:val="20"/>
          <w:szCs w:val="20"/>
        </w:rPr>
        <w:t>Мына</w:t>
      </w:r>
      <w:proofErr w:type="spellEnd"/>
      <w:r w:rsidRPr="00DA0962">
        <w:rPr>
          <w:color w:val="313131"/>
          <w:sz w:val="20"/>
          <w:szCs w:val="20"/>
        </w:rPr>
        <w:t>   </w:t>
      </w:r>
      <w:proofErr w:type="spellStart"/>
      <w:r w:rsidRPr="00DA0962">
        <w:rPr>
          <w:color w:val="313131"/>
          <w:sz w:val="20"/>
          <w:szCs w:val="20"/>
        </w:rPr>
        <w:t>сұрақ</w:t>
      </w:r>
      <w:proofErr w:type="gramStart"/>
      <w:r w:rsidRPr="00DA0962">
        <w:rPr>
          <w:color w:val="313131"/>
          <w:sz w:val="20"/>
          <w:szCs w:val="20"/>
        </w:rPr>
        <w:t>тар</w:t>
      </w:r>
      <w:proofErr w:type="gramEnd"/>
      <w:r w:rsidRPr="00DA0962">
        <w:rPr>
          <w:color w:val="313131"/>
          <w:sz w:val="20"/>
          <w:szCs w:val="20"/>
        </w:rPr>
        <w:t>ға</w:t>
      </w:r>
      <w:proofErr w:type="spellEnd"/>
      <w:r w:rsidRPr="00DA0962">
        <w:rPr>
          <w:color w:val="313131"/>
          <w:sz w:val="20"/>
          <w:szCs w:val="20"/>
        </w:rPr>
        <w:t>   </w:t>
      </w:r>
      <w:proofErr w:type="spellStart"/>
      <w:r w:rsidRPr="00DA0962">
        <w:rPr>
          <w:color w:val="313131"/>
          <w:sz w:val="20"/>
          <w:szCs w:val="20"/>
        </w:rPr>
        <w:t>жауап</w:t>
      </w:r>
      <w:proofErr w:type="spellEnd"/>
      <w:r w:rsidRPr="00DA0962">
        <w:rPr>
          <w:color w:val="313131"/>
          <w:sz w:val="20"/>
          <w:szCs w:val="20"/>
        </w:rPr>
        <w:t xml:space="preserve">  </w:t>
      </w:r>
      <w:proofErr w:type="spellStart"/>
      <w:r w:rsidRPr="00DA0962">
        <w:rPr>
          <w:color w:val="313131"/>
          <w:sz w:val="20"/>
          <w:szCs w:val="20"/>
        </w:rPr>
        <w:t>беріңіз</w:t>
      </w:r>
      <w:proofErr w:type="spellEnd"/>
      <w:r w:rsidRPr="00DA0962">
        <w:rPr>
          <w:color w:val="313131"/>
          <w:sz w:val="20"/>
          <w:szCs w:val="20"/>
        </w:rPr>
        <w:t xml:space="preserve">, </w:t>
      </w:r>
      <w:proofErr w:type="spellStart"/>
      <w:r w:rsidRPr="00DA0962">
        <w:rPr>
          <w:color w:val="313131"/>
          <w:sz w:val="20"/>
          <w:szCs w:val="20"/>
        </w:rPr>
        <w:t>жауап</w:t>
      </w:r>
      <w:proofErr w:type="spellEnd"/>
      <w:r w:rsidRPr="00DA0962">
        <w:rPr>
          <w:color w:val="313131"/>
          <w:sz w:val="20"/>
          <w:szCs w:val="20"/>
        </w:rPr>
        <w:t>   </w:t>
      </w:r>
      <w:proofErr w:type="spellStart"/>
      <w:r w:rsidRPr="00DA0962">
        <w:rPr>
          <w:color w:val="313131"/>
          <w:sz w:val="20"/>
          <w:szCs w:val="20"/>
        </w:rPr>
        <w:t>бере</w:t>
      </w:r>
      <w:proofErr w:type="spellEnd"/>
      <w:r w:rsidRPr="00DA0962">
        <w:rPr>
          <w:color w:val="313131"/>
          <w:sz w:val="20"/>
          <w:szCs w:val="20"/>
        </w:rPr>
        <w:t>   </w:t>
      </w:r>
      <w:proofErr w:type="spellStart"/>
      <w:r w:rsidRPr="00DA0962">
        <w:rPr>
          <w:color w:val="313131"/>
          <w:sz w:val="20"/>
          <w:szCs w:val="20"/>
        </w:rPr>
        <w:t>отырып</w:t>
      </w:r>
      <w:proofErr w:type="spellEnd"/>
      <w:r w:rsidRPr="00DA0962">
        <w:rPr>
          <w:color w:val="313131"/>
          <w:sz w:val="20"/>
          <w:szCs w:val="20"/>
        </w:rPr>
        <w:t xml:space="preserve"> осы </w:t>
      </w:r>
      <w:proofErr w:type="spellStart"/>
      <w:r w:rsidRPr="00DA0962">
        <w:rPr>
          <w:color w:val="313131"/>
          <w:sz w:val="20"/>
          <w:szCs w:val="20"/>
        </w:rPr>
        <w:t>ақпараттарды</w:t>
      </w:r>
      <w:proofErr w:type="spellEnd"/>
      <w:r w:rsidRPr="00DA0962">
        <w:rPr>
          <w:color w:val="313131"/>
          <w:sz w:val="20"/>
          <w:szCs w:val="20"/>
        </w:rPr>
        <w:t>   </w:t>
      </w:r>
      <w:proofErr w:type="spellStart"/>
      <w:r w:rsidRPr="00DA0962">
        <w:rPr>
          <w:color w:val="313131"/>
          <w:sz w:val="20"/>
          <w:szCs w:val="20"/>
        </w:rPr>
        <w:t>қаншалықты</w:t>
      </w:r>
      <w:proofErr w:type="spellEnd"/>
      <w:r w:rsidRPr="00DA0962">
        <w:rPr>
          <w:color w:val="313131"/>
          <w:sz w:val="20"/>
          <w:szCs w:val="20"/>
        </w:rPr>
        <w:t>   </w:t>
      </w:r>
      <w:proofErr w:type="spellStart"/>
      <w:r w:rsidRPr="00DA0962">
        <w:rPr>
          <w:color w:val="313131"/>
          <w:sz w:val="20"/>
          <w:szCs w:val="20"/>
        </w:rPr>
        <w:t>меңгергеніңізді</w:t>
      </w:r>
      <w:proofErr w:type="spellEnd"/>
      <w:r w:rsidRPr="00DA0962">
        <w:rPr>
          <w:color w:val="313131"/>
          <w:sz w:val="20"/>
          <w:szCs w:val="20"/>
        </w:rPr>
        <w:t xml:space="preserve">    </w:t>
      </w:r>
      <w:proofErr w:type="spellStart"/>
      <w:r w:rsidRPr="00DA0962">
        <w:rPr>
          <w:color w:val="313131"/>
          <w:sz w:val="20"/>
          <w:szCs w:val="20"/>
        </w:rPr>
        <w:t>бекітіңіз</w:t>
      </w:r>
      <w:proofErr w:type="spellEnd"/>
      <w:r w:rsidRPr="00DA0962">
        <w:rPr>
          <w:color w:val="313131"/>
          <w:sz w:val="20"/>
          <w:szCs w:val="20"/>
        </w:rPr>
        <w:t>: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>1.</w:t>
      </w:r>
      <w:r>
        <w:rPr>
          <w:color w:val="313131"/>
          <w:sz w:val="20"/>
          <w:szCs w:val="20"/>
          <w:lang w:val="kk-KZ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Құндылықтардың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тұлға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үшін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маңыздылығы</w:t>
      </w:r>
      <w:proofErr w:type="spellEnd"/>
      <w:r w:rsidRPr="00DA0962">
        <w:rPr>
          <w:color w:val="313131"/>
          <w:sz w:val="20"/>
          <w:szCs w:val="20"/>
        </w:rPr>
        <w:t>.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>2.</w:t>
      </w:r>
      <w:r>
        <w:rPr>
          <w:color w:val="313131"/>
          <w:sz w:val="20"/>
          <w:szCs w:val="20"/>
          <w:lang w:val="kk-KZ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Құндылық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proofErr w:type="gramStart"/>
      <w:r w:rsidRPr="00DA0962">
        <w:rPr>
          <w:color w:val="313131"/>
          <w:sz w:val="20"/>
          <w:szCs w:val="20"/>
        </w:rPr>
        <w:t>ба</w:t>
      </w:r>
      <w:proofErr w:type="gramEnd"/>
      <w:r w:rsidRPr="00DA0962">
        <w:rPr>
          <w:color w:val="313131"/>
          <w:sz w:val="20"/>
          <w:szCs w:val="20"/>
        </w:rPr>
        <w:t>ғдары</w:t>
      </w:r>
      <w:proofErr w:type="spellEnd"/>
      <w:r w:rsidRPr="00DA0962">
        <w:rPr>
          <w:color w:val="313131"/>
          <w:sz w:val="20"/>
          <w:szCs w:val="20"/>
        </w:rPr>
        <w:t>.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>3.</w:t>
      </w:r>
      <w:r>
        <w:rPr>
          <w:color w:val="313131"/>
          <w:sz w:val="20"/>
          <w:szCs w:val="20"/>
          <w:lang w:val="kk-KZ"/>
        </w:rPr>
        <w:t xml:space="preserve"> </w:t>
      </w:r>
      <w:r w:rsidRPr="00DA0962">
        <w:rPr>
          <w:color w:val="313131"/>
          <w:sz w:val="20"/>
          <w:szCs w:val="20"/>
        </w:rPr>
        <w:t xml:space="preserve">Норма </w:t>
      </w:r>
      <w:proofErr w:type="spellStart"/>
      <w:r w:rsidRPr="00DA0962">
        <w:rPr>
          <w:color w:val="313131"/>
          <w:sz w:val="20"/>
          <w:szCs w:val="20"/>
        </w:rPr>
        <w:t>және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оның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түрлері</w:t>
      </w:r>
      <w:proofErr w:type="spellEnd"/>
      <w:r w:rsidRPr="00DA0962">
        <w:rPr>
          <w:color w:val="313131"/>
          <w:sz w:val="20"/>
          <w:szCs w:val="20"/>
        </w:rPr>
        <w:t>.</w:t>
      </w:r>
    </w:p>
    <w:p w:rsidR="0033532B" w:rsidRPr="0066795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  <w:r w:rsidRPr="00DA0962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Интерактивті тапсырма:</w:t>
      </w:r>
    </w:p>
    <w:p w:rsidR="0033532B" w:rsidRPr="0066795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lang w:val="kk-KZ"/>
        </w:rPr>
        <w:t>Стресті анықтауға арналған жедел тесттер</w:t>
      </w:r>
      <w:r w:rsidRPr="00667952">
        <w:rPr>
          <w:rFonts w:ascii="Times New Roman" w:hAnsi="Times New Roman" w:cs="Times New Roman"/>
          <w:color w:val="313131"/>
          <w:sz w:val="20"/>
          <w:szCs w:val="20"/>
          <w:lang w:val="kk-KZ"/>
        </w:rPr>
        <w:t> </w:t>
      </w:r>
    </w:p>
    <w:p w:rsidR="0033532B" w:rsidRPr="0066795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lang w:val="kk-KZ"/>
        </w:rPr>
        <w:t>1)  </w:t>
      </w: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Нұсқаулық: Суретте көрсетілген қалыптағыдай оң немесе сол аяғыңызды көтеріп, жұмулы көзбен тепе-теңдікті жоғалтып алмай қанша секунд тұра аласыз соны есептеңіз.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lang w:val="kk-KZ"/>
        </w:rPr>
        <w:lastRenderedPageBreak/>
        <w:t> </w:t>
      </w:r>
      <w:r w:rsidRPr="00DA0962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426B80A" wp14:editId="4C6F34D8">
            <wp:extent cx="4318000" cy="1930400"/>
            <wp:effectExtent l="0" t="0" r="0" b="0"/>
            <wp:docPr id="1" name="Рисунок 1" descr="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  <w:hyperlink r:id="rId12" w:history="1">
        <w:r w:rsidRPr="00DA0962">
          <w:rPr>
            <w:rStyle w:val="a3"/>
            <w:rFonts w:ascii="Times New Roman" w:hAnsi="Times New Roman" w:cs="Times New Roman"/>
            <w:sz w:val="20"/>
            <w:szCs w:val="20"/>
            <w:lang w:val="kk-KZ"/>
          </w:rPr>
          <w:t>https://e-mba.ru/campus/maksimizaciya_lichnoi_effektivnosti/stress_i_ego_znachenie1?utm_source=embaru</w:t>
        </w:r>
      </w:hyperlink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 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Нәтижесі: 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30 секунд немесе одан көп – 5 балл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20-30 секунд – 4 балл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15-20 секунд – 3 балл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10 секунд немесе одан төмен – 1 балл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 2) «Уақыт ағымы»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Нұсқаулық: Секундамер қосылған соң көзіңізді жұмып, 60 секундтық ішкі санауды жүргізіп, көзіңізді ашыңыз.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Нәтижесі: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30 секунд - 1 балл (стресс)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40 секунд – 2 балл   (қозу күйі)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50 секунд – 3 балл (қобалжу)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60 секунд (+ 1; - 1) – 5 балл (жақсы күй)</w:t>
      </w: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65-80 секунд – 4 балл (қалыпты жағдай)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  <w:r w:rsidRPr="00DA0962">
        <w:rPr>
          <w:rFonts w:ascii="Times New Roman" w:hAnsi="Times New Roman" w:cs="Times New Roman"/>
          <w:color w:val="000000"/>
          <w:sz w:val="20"/>
          <w:szCs w:val="20"/>
          <w:shd w:val="clear" w:color="auto" w:fill="F9F9F9"/>
          <w:lang w:val="kk-KZ"/>
        </w:rPr>
        <w:t>Қорытынды: Екі тесттің нәтижесі бойынша 8 балдан жоғары жинаған жағдайда сіз стресстік жағдайда емессіз.</w:t>
      </w:r>
    </w:p>
    <w:p w:rsidR="0033532B" w:rsidRPr="0033532B" w:rsidRDefault="0033532B" w:rsidP="002F389C">
      <w:pPr>
        <w:tabs>
          <w:tab w:val="left" w:pos="900"/>
        </w:tabs>
        <w:spacing w:after="0" w:line="240" w:lineRule="auto"/>
        <w:ind w:firstLine="567"/>
        <w:rPr>
          <w:lang w:val="kk-KZ"/>
        </w:rPr>
      </w:pPr>
    </w:p>
    <w:p w:rsidR="002F389C" w:rsidRDefault="002F389C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2F389C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3-</w:t>
      </w:r>
      <w:r w:rsidR="009E5191" w:rsidRP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9E5191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(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9 </w:t>
      </w:r>
      <w:r w:rsidR="009E5191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апта) </w:t>
      </w:r>
    </w:p>
    <w:p w:rsid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D76DF5" w:rsidRPr="00D76DF5" w:rsidRDefault="00D76DF5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1. Қарым-қатынас психологиясының теорияларына шолу жасаңыз. </w:t>
      </w:r>
    </w:p>
    <w:p w:rsidR="00D76DF5" w:rsidRPr="00D76DF5" w:rsidRDefault="00D76DF5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2. Қарым-қатынас психологиясының категориялары. </w:t>
      </w:r>
    </w:p>
    <w:p w:rsidR="00D76DF5" w:rsidRPr="00D76DF5" w:rsidRDefault="00D76DF5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>4. Виртуалды қарым-қатынасты іске асырудағы тәжірибенің мәні.</w:t>
      </w:r>
    </w:p>
    <w:p w:rsidR="00D76DF5" w:rsidRPr="00D76DF5" w:rsidRDefault="00D76DF5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5. Әлеметтік өзіндік анықталудың жалпы сипаттамасы </w:t>
      </w:r>
    </w:p>
    <w:p w:rsidR="00D76DF5" w:rsidRPr="00D76DF5" w:rsidRDefault="00D76DF5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6. Кәсіби өзіндік анықталу жолдары </w:t>
      </w:r>
    </w:p>
    <w:p w:rsidR="00D76DF5" w:rsidRPr="00D76DF5" w:rsidRDefault="00D76DF5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D76DF5">
        <w:rPr>
          <w:rFonts w:ascii="Times New Roman" w:hAnsi="Times New Roman" w:cs="Times New Roman"/>
          <w:bCs/>
          <w:sz w:val="20"/>
          <w:szCs w:val="20"/>
          <w:lang w:val="kk-KZ" w:eastAsia="ar-SA"/>
        </w:rPr>
        <w:t>7. Кәсіби бағдар мен кәсіптік білімге ұмтылуға өзіндік сананы қалыптастыру бойынша жас ерекшелік кезеңдері</w:t>
      </w:r>
    </w:p>
    <w:p w:rsidR="009E5191" w:rsidRDefault="009E5191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</w:p>
    <w:p w:rsidR="0033532B" w:rsidRPr="002F389C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kk-KZ"/>
        </w:rPr>
      </w:pPr>
      <w:r w:rsidRPr="002F389C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kk-KZ"/>
        </w:rPr>
        <w:t>Семинар бойынша берілетін психологиялық ұсыныстар: психологиялық бағдарламалар, видео сілтемелер: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  <w:lang w:val="kk-KZ"/>
        </w:rPr>
      </w:pPr>
      <w:r w:rsidRPr="0033532B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val="kk-KZ"/>
        </w:rPr>
        <w:t>АҚШ-тың психолог дәрігері Сьюзен Деллингер ұсынған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  <w:lang w:val="kk-KZ"/>
        </w:rPr>
      </w:pPr>
      <w:r w:rsidRPr="0033532B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val="kk-KZ"/>
        </w:rPr>
        <w:t>Психогеометрия әдістемесі</w:t>
      </w:r>
    </w:p>
    <w:p w:rsidR="0033532B" w:rsidRP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  <w:lang w:val="kk-KZ"/>
        </w:rPr>
      </w:pPr>
      <w:r w:rsidRPr="0033532B">
        <w:rPr>
          <w:rFonts w:ascii="Times New Roman" w:eastAsia="Times New Roman" w:hAnsi="Times New Roman" w:cs="Times New Roman"/>
          <w:color w:val="313131"/>
          <w:sz w:val="20"/>
          <w:szCs w:val="20"/>
          <w:lang w:val="kk-KZ"/>
        </w:rPr>
        <w:t>Геометриялық бес түрлі бұрыштардың біреуін таңдаңыз:</w:t>
      </w:r>
    </w:p>
    <w:p w:rsidR="0033532B" w:rsidRPr="00A47046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</w:rPr>
      </w:pPr>
      <w:r w:rsidRPr="0033532B">
        <w:rPr>
          <w:rFonts w:ascii="Times New Roman" w:eastAsia="Times New Roman" w:hAnsi="Times New Roman" w:cs="Times New Roman"/>
          <w:color w:val="313131"/>
          <w:sz w:val="20"/>
          <w:szCs w:val="20"/>
          <w:lang w:val="kk-KZ"/>
        </w:rPr>
        <w:t> </w:t>
      </w:r>
      <w:r w:rsidRPr="00DA0962">
        <w:rPr>
          <w:rFonts w:ascii="Times New Roman" w:eastAsia="Times New Roman" w:hAnsi="Times New Roman" w:cs="Times New Roman"/>
          <w:noProof/>
          <w:color w:val="313131"/>
          <w:sz w:val="20"/>
          <w:szCs w:val="20"/>
        </w:rPr>
        <w:drawing>
          <wp:inline distT="0" distB="0" distL="0" distR="0" wp14:anchorId="614B1ACF" wp14:editId="195056F6">
            <wp:extent cx="4758055" cy="812800"/>
            <wp:effectExtent l="0" t="0" r="0" b="0"/>
            <wp:docPr id="2" name="Рисунок 2" descr="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2B" w:rsidRPr="00A47046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</w:rPr>
      </w:pPr>
      <w:proofErr w:type="spellStart"/>
      <w:r w:rsidRPr="00DA0962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  <w:t>Төртбұрышты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 (квадрат) 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таңдаған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өмірде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өте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алғыр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қайратты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болып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келеді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екен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Логикасы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өте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жоғары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ұқыпты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уақытпен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жү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р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іп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тұрады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  </w:t>
      </w:r>
      <w:proofErr w:type="spellStart"/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ігерлі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басшы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еңбекқор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Бі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р</w:t>
      </w:r>
      <w:proofErr w:type="spellEnd"/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кемшілігі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«мен не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айтсам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болды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сол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орындалуы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тиіс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менікі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заңды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»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деген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ойы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Тәрті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п</w:t>
      </w:r>
      <w:proofErr w:type="spellEnd"/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олар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үшін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басты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қағида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Ал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өз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дегені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жүзеге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аспаса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қолды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бі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р</w:t>
      </w:r>
      <w:proofErr w:type="spellEnd"/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сілтеп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теріс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бұрылып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кететін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қызба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әдеті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де бар.</w:t>
      </w:r>
    </w:p>
    <w:p w:rsidR="0033532B" w:rsidRPr="00A47046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</w:rPr>
      </w:pPr>
      <w:proofErr w:type="spellStart"/>
      <w:r w:rsidRPr="00DA0962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  <w:t>Үшбұрышты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 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жанына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жақын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тұтатын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адам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бірбеткей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тура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айтатын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жандар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 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Біріншіден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өз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ортасында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үстемдік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жүргізуге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құмар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.Ж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ігерлі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ерік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күші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жоғары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тез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тіл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 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табысқыш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Екінші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жағынан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lastRenderedPageBreak/>
        <w:t>тәуекелге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жиі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барады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кемшіліктерін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қателіктерін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мойындамайды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Сонысына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қарамай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олар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өте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танымал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тұлғағ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</w:t>
      </w:r>
      <w:proofErr w:type="spellEnd"/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тез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айнала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алады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.</w:t>
      </w:r>
    </w:p>
    <w:p w:rsidR="0033532B" w:rsidRPr="00A47046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</w:rPr>
      </w:pPr>
      <w:proofErr w:type="spellStart"/>
      <w:r w:rsidRPr="00DA0962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  <w:t>Тік</w:t>
      </w:r>
      <w:proofErr w:type="spellEnd"/>
      <w:r w:rsidRPr="00DA0962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  <w:t xml:space="preserve"> </w:t>
      </w:r>
      <w:proofErr w:type="spellStart"/>
      <w:r w:rsidRPr="00DA0962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  <w:t>бұрышты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 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жақсы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көретін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адамдар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ғұмырында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үнемі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дағдарысқа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түсі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п</w:t>
      </w:r>
      <w:proofErr w:type="spellEnd"/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енжар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жүретіндер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көрінеді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Тікбұрыштықтар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өздігінен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қозғала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қоймайды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көңіл-күйлері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де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құбылмалы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Нақты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шешім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қабылдауғ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құлы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қсыз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өзіне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сенімсіз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жандар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Алайда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олар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п</w:t>
      </w:r>
      <w:proofErr w:type="spellEnd"/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оқитын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ізденетіндердің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қатарына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жатады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.</w:t>
      </w:r>
    </w:p>
    <w:p w:rsidR="0033532B" w:rsidRPr="00A47046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</w:rPr>
      </w:pPr>
      <w:proofErr w:type="spellStart"/>
      <w:r w:rsidRPr="00DA0962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  <w:t>Шеңберді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 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жақсы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көретіндер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кең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пейілді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 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ақ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көңіл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компромистік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тұ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р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ғыда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жақсы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дос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сенімді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серік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болатын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жандар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Кемшілігі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мәселелер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туындағанда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 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нақты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шешімге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келе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алмайтын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, «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жоқ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» </w:t>
      </w:r>
      <w:proofErr w:type="spellStart"/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деп</w:t>
      </w:r>
      <w:proofErr w:type="spellEnd"/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айта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 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алмай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үнемі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бас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изеп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берген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уәдесін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орындай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алама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жоқ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па,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соған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қарамастан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келісім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беретіндігі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.</w:t>
      </w:r>
    </w:p>
    <w:p w:rsidR="0033532B" w:rsidRPr="00A47046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</w:rPr>
      </w:pPr>
      <w:proofErr w:type="spellStart"/>
      <w:r w:rsidRPr="00DA0962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  <w:t>Иректі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 (зигзаг)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ұнататындар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 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бетпе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– бет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туралықтан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қашатын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на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қты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көзқарасы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қалыптаспаған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жандардың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ішкі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жан-дүниесін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береді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екен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ірақ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олардың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да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арасында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керемет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идеялардың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маңызды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бастамалардың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иелері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шығып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отырады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.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Олардың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</w:t>
      </w:r>
      <w:proofErr w:type="gram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й-</w:t>
      </w:r>
      <w:proofErr w:type="gram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қайсы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да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өз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ойымен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өзі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оңаша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қалып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тәуелсіз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болғанды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,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жеке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жүргенді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 </w:t>
      </w:r>
      <w:proofErr w:type="spellStart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ұнатады</w:t>
      </w:r>
      <w:proofErr w:type="spellEnd"/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.</w:t>
      </w:r>
    </w:p>
    <w:p w:rsidR="0033532B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33532B" w:rsidRPr="00DA0962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13131"/>
          <w:sz w:val="20"/>
          <w:szCs w:val="20"/>
          <w:lang w:val="kk-KZ"/>
        </w:rPr>
      </w:pPr>
    </w:p>
    <w:p w:rsidR="002F389C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4-</w:t>
      </w:r>
      <w:r w:rsidR="00CB75B9" w:rsidRP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CB75B9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(11 апта) </w:t>
      </w:r>
    </w:p>
    <w:p w:rsid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Қарым-қатынас психологиясы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1. Тұлғааралық қарым-қатынас психологиясының зерттеулері. 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2. Л.С.Выготскийдің «жақын даму аймағының» зерттеу обьектісі. </w:t>
      </w:r>
    </w:p>
    <w:p w:rsidR="009E5191" w:rsidRPr="004E228A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>3. Э. Эриксон бойынша тұлғалық дамудың сатылары</w:t>
      </w:r>
    </w:p>
    <w:p w:rsid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33532B" w:rsidRPr="002F389C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13131"/>
          <w:sz w:val="20"/>
          <w:szCs w:val="20"/>
          <w:lang w:val="kk-KZ"/>
        </w:rPr>
      </w:pPr>
      <w:r w:rsidRPr="002F389C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kk-KZ"/>
        </w:rPr>
        <w:t>Семинар бойынша берілетін психологиялық ұсыныстар: психологиялық бағдарламалар, видео сілтемелер: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  <w:lang w:val="kk-KZ"/>
        </w:rPr>
      </w:pPr>
      <w:r w:rsidRPr="0033532B">
        <w:rPr>
          <w:color w:val="313131"/>
          <w:sz w:val="20"/>
          <w:szCs w:val="20"/>
          <w:lang w:val="kk-KZ"/>
        </w:rPr>
        <w:t>1.</w:t>
      </w:r>
      <w:r>
        <w:fldChar w:fldCharType="begin"/>
      </w:r>
      <w:r w:rsidRPr="0033532B">
        <w:rPr>
          <w:lang w:val="kk-KZ"/>
        </w:rPr>
        <w:instrText xml:space="preserve"> HYPERLINK "https://www.youtube.com/watch?v=hqkXGWwwtug" \t "[object Object]" </w:instrText>
      </w:r>
      <w:r>
        <w:fldChar w:fldCharType="separate"/>
      </w:r>
      <w:r w:rsidRPr="0033532B">
        <w:rPr>
          <w:rStyle w:val="a3"/>
          <w:color w:val="0075B4"/>
          <w:sz w:val="20"/>
          <w:szCs w:val="20"/>
          <w:lang w:val="kk-KZ"/>
        </w:rPr>
        <w:t>https://www.youtube.com/watch?v=hqkXGWwwtug</w:t>
      </w:r>
      <w:r>
        <w:rPr>
          <w:rStyle w:val="a3"/>
          <w:color w:val="0075B4"/>
          <w:sz w:val="20"/>
          <w:szCs w:val="20"/>
        </w:rPr>
        <w:fldChar w:fldCharType="end"/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  <w:lang w:val="kk-KZ"/>
        </w:rPr>
      </w:pPr>
      <w:r w:rsidRPr="00DA0962">
        <w:rPr>
          <w:color w:val="000000"/>
          <w:sz w:val="20"/>
          <w:szCs w:val="20"/>
          <w:lang w:val="kk-KZ"/>
        </w:rPr>
        <w:t>Интерактивті тапсырма: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  <w:lang w:val="kk-KZ"/>
        </w:rPr>
      </w:pPr>
      <w:r w:rsidRPr="00DA0962">
        <w:rPr>
          <w:color w:val="000000"/>
          <w:sz w:val="20"/>
          <w:szCs w:val="20"/>
          <w:lang w:val="kk-KZ"/>
        </w:rPr>
        <w:t>Төменде берілген сілтеме бойынша деректі фильмді қарап шығыңыз, содан кейін өзіңіздің танысыңыз жиі қолданатын ым-ишара тізімін жазып зерттеу жүргізіңіз.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hyperlink r:id="rId14" w:tgtFrame="[object Object]" w:history="1">
        <w:r w:rsidRPr="00DA0962">
          <w:rPr>
            <w:rStyle w:val="a3"/>
            <w:color w:val="00CCFF"/>
            <w:sz w:val="20"/>
            <w:szCs w:val="20"/>
          </w:rPr>
          <w:t>https://www.youtube.com/watch?v=iuvys5Achb4</w:t>
        </w:r>
      </w:hyperlink>
      <w:r w:rsidRPr="00DA0962">
        <w:rPr>
          <w:color w:val="00CCFF"/>
          <w:sz w:val="20"/>
          <w:szCs w:val="20"/>
        </w:rPr>
        <w:t> </w:t>
      </w:r>
      <w:r w:rsidRPr="00DA0962">
        <w:rPr>
          <w:color w:val="000000"/>
          <w:sz w:val="20"/>
          <w:szCs w:val="20"/>
        </w:rPr>
        <w:t>/ Невербальное поведение</w:t>
      </w:r>
    </w:p>
    <w:p w:rsidR="0033532B" w:rsidRDefault="0033532B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2F389C" w:rsidRDefault="002F389C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2F389C" w:rsidRPr="002F389C" w:rsidRDefault="002F389C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</w:p>
    <w:p w:rsidR="002F389C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5-</w:t>
      </w:r>
      <w:r w:rsidR="00CB75B9" w:rsidRP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CB75B9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семинар </w:t>
      </w:r>
      <w:r w:rsidR="00CB75B9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(13 апта) 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Іскерлік коммуникация  және мінез-құлық мәдениеті мен этикасы 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1. Конфликт әлеуметтік-психологиялық құбылыс дегенді қалай түсінесіз?  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2. Конфликтілердің түрлері мен сипаттамалары. 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3. Конфликтідегі мінез-құлық моделдері 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4. Конфликтінің туындау себептері 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5. Конфликтіден шығу жолдары. </w:t>
      </w:r>
    </w:p>
    <w:p w:rsidR="000E606F" w:rsidRP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0E606F">
        <w:rPr>
          <w:rFonts w:ascii="Times New Roman" w:hAnsi="Times New Roman" w:cs="Times New Roman"/>
          <w:bCs/>
          <w:sz w:val="20"/>
          <w:szCs w:val="20"/>
          <w:lang w:val="kk-KZ" w:eastAsia="ar-SA"/>
        </w:rPr>
        <w:t>6. Мінез-құлық модельдері және конфликтілік мінез-құлықтың ерекшеліктерін қалай түсіндіңіз?</w:t>
      </w:r>
    </w:p>
    <w:p w:rsidR="0033532B" w:rsidRPr="002F389C" w:rsidRDefault="0033532B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13131"/>
          <w:sz w:val="20"/>
          <w:szCs w:val="20"/>
          <w:lang w:val="kk-KZ"/>
        </w:rPr>
      </w:pPr>
      <w:r w:rsidRPr="002F389C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kk-KZ"/>
        </w:rPr>
        <w:t>Семинар бойынша берілетін психологиялық ұсыныстар: психологиялық бағдарламалар, видео сілтемелер:</w:t>
      </w:r>
    </w:p>
    <w:p w:rsidR="0033532B" w:rsidRPr="0066795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  <w:lang w:val="kk-KZ"/>
        </w:rPr>
      </w:pPr>
      <w:r w:rsidRPr="00667952">
        <w:rPr>
          <w:color w:val="313131"/>
          <w:sz w:val="20"/>
          <w:szCs w:val="20"/>
          <w:lang w:val="kk-KZ"/>
        </w:rPr>
        <w:t>Манипуляция бұл қарапайым тілмен пікір бұрмалау, өзіңнің емес өзгенің қарым-қатынастағы манипуляция әңгімелесушінің пікірін бұрмалау, ойын өзгерту. Манипуляция жасайтын адамдарды манипулютор деп атайды. Манипуляция жақсы да, жаман да болуы мүмкін.</w:t>
      </w:r>
    </w:p>
    <w:p w:rsidR="0033532B" w:rsidRPr="00724A57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  <w:lang w:val="kk-KZ"/>
        </w:rPr>
      </w:pPr>
      <w:r w:rsidRPr="00724A57">
        <w:rPr>
          <w:color w:val="313131"/>
          <w:sz w:val="20"/>
          <w:szCs w:val="20"/>
          <w:lang w:val="kk-KZ"/>
        </w:rPr>
        <w:t>Осыған орай төмендегі сілтеме бойынша деректі фильмді толық қарап шығып, өз пікіріңізді қалдырыңыз.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hyperlink r:id="rId15" w:tgtFrame="[object Object]" w:history="1">
        <w:r w:rsidRPr="00DA0962">
          <w:rPr>
            <w:rStyle w:val="a3"/>
            <w:color w:val="0075B4"/>
            <w:sz w:val="20"/>
            <w:szCs w:val="20"/>
          </w:rPr>
          <w:t>https://www.youtube.com/watch?v=79bjfVuOcpA </w:t>
        </w:r>
      </w:hyperlink>
      <w:r w:rsidRPr="00DA0962">
        <w:rPr>
          <w:color w:val="313131"/>
          <w:sz w:val="20"/>
          <w:szCs w:val="20"/>
        </w:rPr>
        <w:t>/ Куклы и кукловоды. Манипуляция сознанием. 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proofErr w:type="spellStart"/>
      <w:r w:rsidRPr="00DA0962">
        <w:rPr>
          <w:color w:val="313131"/>
          <w:sz w:val="20"/>
          <w:szCs w:val="20"/>
        </w:rPr>
        <w:t>Сізге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қажетті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мақала</w:t>
      </w:r>
      <w:proofErr w:type="spellEnd"/>
      <w:r w:rsidRPr="00DA0962">
        <w:rPr>
          <w:color w:val="313131"/>
          <w:sz w:val="20"/>
          <w:szCs w:val="20"/>
        </w:rPr>
        <w:t>: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 xml:space="preserve">1. Психологический портрет личности </w:t>
      </w:r>
      <w:proofErr w:type="gramStart"/>
      <w:r w:rsidRPr="00DA0962">
        <w:rPr>
          <w:color w:val="313131"/>
          <w:sz w:val="20"/>
          <w:szCs w:val="20"/>
        </w:rPr>
        <w:t>интернет-зависимого</w:t>
      </w:r>
      <w:proofErr w:type="gramEnd"/>
      <w:r w:rsidRPr="00DA0962">
        <w:rPr>
          <w:color w:val="313131"/>
          <w:sz w:val="20"/>
          <w:szCs w:val="20"/>
        </w:rPr>
        <w:t xml:space="preserve"> студента.// Вестник ТГПУ.-2009, Выпуск 4 (82)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>2. Психотерапевтический он-</w:t>
      </w:r>
      <w:proofErr w:type="spellStart"/>
      <w:r w:rsidRPr="00DA0962">
        <w:rPr>
          <w:color w:val="313131"/>
          <w:sz w:val="20"/>
          <w:szCs w:val="20"/>
        </w:rPr>
        <w:t>лайн</w:t>
      </w:r>
      <w:proofErr w:type="spellEnd"/>
      <w:r w:rsidRPr="00DA0962">
        <w:rPr>
          <w:color w:val="313131"/>
          <w:sz w:val="20"/>
          <w:szCs w:val="20"/>
        </w:rPr>
        <w:t xml:space="preserve"> курс – </w:t>
      </w:r>
      <w:hyperlink r:id="rId16" w:tgtFrame="[object Object]" w:history="1">
        <w:r w:rsidRPr="00DA0962">
          <w:rPr>
            <w:rStyle w:val="a3"/>
            <w:color w:val="0075B4"/>
            <w:sz w:val="20"/>
            <w:szCs w:val="20"/>
          </w:rPr>
          <w:t>www.vse-kursy.com\onlain\razvitie-lichnosti\psychology</w:t>
        </w:r>
      </w:hyperlink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proofErr w:type="spellStart"/>
      <w:r w:rsidRPr="00DA0962">
        <w:rPr>
          <w:color w:val="313131"/>
          <w:sz w:val="20"/>
          <w:szCs w:val="20"/>
        </w:rPr>
        <w:t>Төмендегі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талқ</w:t>
      </w:r>
      <w:proofErr w:type="gramStart"/>
      <w:r w:rsidRPr="00DA0962">
        <w:rPr>
          <w:color w:val="313131"/>
          <w:sz w:val="20"/>
          <w:szCs w:val="20"/>
        </w:rPr>
        <w:t>ылау</w:t>
      </w:r>
      <w:proofErr w:type="gramEnd"/>
      <w:r w:rsidRPr="00DA0962">
        <w:rPr>
          <w:color w:val="313131"/>
          <w:sz w:val="20"/>
          <w:szCs w:val="20"/>
        </w:rPr>
        <w:t>ға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келесі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сұрақтарға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жауап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жазыңыз</w:t>
      </w:r>
      <w:proofErr w:type="spellEnd"/>
      <w:r w:rsidRPr="00DA0962">
        <w:rPr>
          <w:color w:val="313131"/>
          <w:sz w:val="20"/>
          <w:szCs w:val="20"/>
        </w:rPr>
        <w:t>.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 xml:space="preserve">1. </w:t>
      </w:r>
      <w:proofErr w:type="spellStart"/>
      <w:r w:rsidRPr="00DA0962">
        <w:rPr>
          <w:color w:val="313131"/>
          <w:sz w:val="20"/>
          <w:szCs w:val="20"/>
        </w:rPr>
        <w:t>Тә</w:t>
      </w:r>
      <w:proofErr w:type="gramStart"/>
      <w:r w:rsidRPr="00DA0962">
        <w:rPr>
          <w:color w:val="313131"/>
          <w:sz w:val="20"/>
          <w:szCs w:val="20"/>
        </w:rPr>
        <w:t>ул</w:t>
      </w:r>
      <w:proofErr w:type="gramEnd"/>
      <w:r w:rsidRPr="00DA0962">
        <w:rPr>
          <w:color w:val="313131"/>
          <w:sz w:val="20"/>
          <w:szCs w:val="20"/>
        </w:rPr>
        <w:t>ігіне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неше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сағат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интернетте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отырасыз</w:t>
      </w:r>
      <w:proofErr w:type="spellEnd"/>
      <w:r w:rsidRPr="00DA0962">
        <w:rPr>
          <w:color w:val="313131"/>
          <w:sz w:val="20"/>
          <w:szCs w:val="20"/>
        </w:rPr>
        <w:t>?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 xml:space="preserve">2. </w:t>
      </w:r>
      <w:proofErr w:type="spellStart"/>
      <w:r w:rsidRPr="00DA0962">
        <w:rPr>
          <w:color w:val="313131"/>
          <w:sz w:val="20"/>
          <w:szCs w:val="20"/>
        </w:rPr>
        <w:t>Әлеуметтік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желідегі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достар</w:t>
      </w:r>
      <w:proofErr w:type="spellEnd"/>
      <w:r w:rsidRPr="00DA0962">
        <w:rPr>
          <w:color w:val="313131"/>
          <w:sz w:val="20"/>
          <w:szCs w:val="20"/>
        </w:rPr>
        <w:t xml:space="preserve"> саны </w:t>
      </w:r>
      <w:proofErr w:type="spellStart"/>
      <w:r w:rsidRPr="00DA0962">
        <w:rPr>
          <w:color w:val="313131"/>
          <w:sz w:val="20"/>
          <w:szCs w:val="20"/>
        </w:rPr>
        <w:t>нешеу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және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олардың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қаншасымен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хабарласып</w:t>
      </w:r>
      <w:proofErr w:type="spellEnd"/>
      <w:r w:rsidRPr="00DA0962">
        <w:rPr>
          <w:color w:val="313131"/>
          <w:sz w:val="20"/>
          <w:szCs w:val="20"/>
        </w:rPr>
        <w:t xml:space="preserve">, </w:t>
      </w:r>
      <w:proofErr w:type="spellStart"/>
      <w:r w:rsidRPr="00DA0962">
        <w:rPr>
          <w:color w:val="313131"/>
          <w:sz w:val="20"/>
          <w:szCs w:val="20"/>
        </w:rPr>
        <w:t>байланыста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отырасыз</w:t>
      </w:r>
      <w:proofErr w:type="spellEnd"/>
      <w:r w:rsidRPr="00DA0962">
        <w:rPr>
          <w:color w:val="313131"/>
          <w:sz w:val="20"/>
          <w:szCs w:val="20"/>
        </w:rPr>
        <w:t>?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 xml:space="preserve">3. Интернет </w:t>
      </w:r>
      <w:proofErr w:type="spellStart"/>
      <w:proofErr w:type="gramStart"/>
      <w:r w:rsidRPr="00DA0962">
        <w:rPr>
          <w:color w:val="313131"/>
          <w:sz w:val="20"/>
          <w:szCs w:val="20"/>
        </w:rPr>
        <w:t>ойындар</w:t>
      </w:r>
      <w:proofErr w:type="gramEnd"/>
      <w:r w:rsidRPr="00DA0962">
        <w:rPr>
          <w:color w:val="313131"/>
          <w:sz w:val="20"/>
          <w:szCs w:val="20"/>
        </w:rPr>
        <w:t>ға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құмарлық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танытасыз</w:t>
      </w:r>
      <w:proofErr w:type="spellEnd"/>
      <w:r w:rsidRPr="00DA0962">
        <w:rPr>
          <w:color w:val="313131"/>
          <w:sz w:val="20"/>
          <w:szCs w:val="20"/>
        </w:rPr>
        <w:t xml:space="preserve"> ба?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r w:rsidRPr="00DA0962">
        <w:rPr>
          <w:color w:val="313131"/>
          <w:sz w:val="20"/>
          <w:szCs w:val="20"/>
        </w:rPr>
        <w:t xml:space="preserve">4. </w:t>
      </w:r>
      <w:proofErr w:type="spellStart"/>
      <w:r w:rsidRPr="00DA0962">
        <w:rPr>
          <w:color w:val="313131"/>
          <w:sz w:val="20"/>
          <w:szCs w:val="20"/>
        </w:rPr>
        <w:t>Интернетсіз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өмі</w:t>
      </w:r>
      <w:proofErr w:type="gramStart"/>
      <w:r w:rsidRPr="00DA0962">
        <w:rPr>
          <w:color w:val="313131"/>
          <w:sz w:val="20"/>
          <w:szCs w:val="20"/>
        </w:rPr>
        <w:t>р</w:t>
      </w:r>
      <w:proofErr w:type="spellEnd"/>
      <w:proofErr w:type="gram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сіз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үшін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мүмкін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бе</w:t>
      </w:r>
      <w:proofErr w:type="spellEnd"/>
      <w:r w:rsidRPr="00DA0962">
        <w:rPr>
          <w:color w:val="313131"/>
          <w:sz w:val="20"/>
          <w:szCs w:val="20"/>
        </w:rPr>
        <w:t>?</w:t>
      </w:r>
    </w:p>
    <w:p w:rsidR="0033532B" w:rsidRPr="00DA0962" w:rsidRDefault="0033532B" w:rsidP="002F389C">
      <w:pPr>
        <w:pStyle w:val="ae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313131"/>
          <w:sz w:val="20"/>
          <w:szCs w:val="20"/>
        </w:rPr>
      </w:pPr>
      <w:proofErr w:type="spellStart"/>
      <w:r w:rsidRPr="00DA0962">
        <w:rPr>
          <w:color w:val="313131"/>
          <w:sz w:val="20"/>
          <w:szCs w:val="20"/>
        </w:rPr>
        <w:t>Өз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жауаптарыңызды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объективті</w:t>
      </w:r>
      <w:proofErr w:type="spellEnd"/>
      <w:r w:rsidRPr="00DA0962">
        <w:rPr>
          <w:color w:val="313131"/>
          <w:sz w:val="20"/>
          <w:szCs w:val="20"/>
        </w:rPr>
        <w:t xml:space="preserve"> </w:t>
      </w:r>
      <w:proofErr w:type="spellStart"/>
      <w:r w:rsidRPr="00DA0962">
        <w:rPr>
          <w:color w:val="313131"/>
          <w:sz w:val="20"/>
          <w:szCs w:val="20"/>
        </w:rPr>
        <w:t>талдаңыз</w:t>
      </w:r>
      <w:proofErr w:type="spellEnd"/>
      <w:r w:rsidRPr="00DA0962">
        <w:rPr>
          <w:color w:val="313131"/>
          <w:sz w:val="20"/>
          <w:szCs w:val="20"/>
        </w:rPr>
        <w:t>.</w:t>
      </w:r>
    </w:p>
    <w:p w:rsidR="000E606F" w:rsidRDefault="000E606F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bookmarkStart w:id="0" w:name="_GoBack"/>
      <w:bookmarkEnd w:id="0"/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2F389C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  <w:tab w:val="left" w:pos="900"/>
        </w:tabs>
        <w:spacing w:before="0" w:beforeAutospacing="0" w:after="0" w:afterAutospacing="0"/>
        <w:ind w:left="0" w:firstLine="567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2F389C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  <w:tab w:val="left" w:pos="900"/>
        </w:tabs>
        <w:spacing w:before="0" w:beforeAutospacing="0" w:after="0" w:afterAutospacing="0"/>
        <w:ind w:left="0" w:firstLine="567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lastRenderedPageBreak/>
        <w:t>Бердібаева С.Қ. Тұлға психологиясы.-Қазақ университеті, 2016.-158 б.</w:t>
      </w:r>
    </w:p>
    <w:p w:rsidR="004E228A" w:rsidRPr="004E228A" w:rsidRDefault="004E228A" w:rsidP="002F389C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  <w:tab w:val="left" w:pos="900"/>
        </w:tabs>
        <w:spacing w:before="0" w:beforeAutospacing="0" w:after="0" w:afterAutospacing="0"/>
        <w:ind w:left="0" w:firstLine="567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2F389C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  <w:tab w:val="left" w:pos="9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2F389C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 М.: Омега-Л, 2016.</w:t>
      </w:r>
    </w:p>
    <w:p w:rsidR="004E228A" w:rsidRPr="004E228A" w:rsidRDefault="004E228A" w:rsidP="002F389C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2F389C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  <w:tab w:val="left" w:pos="900"/>
        </w:tabs>
        <w:spacing w:before="0" w:beforeAutospacing="0" w:after="0" w:afterAutospacing="0"/>
        <w:ind w:left="0" w:firstLine="567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СПб</w:t>
      </w:r>
      <w:proofErr w:type="gramStart"/>
      <w:r w:rsidRPr="004E228A">
        <w:rPr>
          <w:sz w:val="20"/>
          <w:szCs w:val="20"/>
        </w:rPr>
        <w:t xml:space="preserve">.: </w:t>
      </w:r>
      <w:proofErr w:type="gramEnd"/>
      <w:r w:rsidRPr="004E228A">
        <w:rPr>
          <w:sz w:val="20"/>
          <w:szCs w:val="20"/>
        </w:rPr>
        <w:t>Питер, 2008.</w:t>
      </w:r>
    </w:p>
    <w:p w:rsidR="004E228A" w:rsidRPr="004E228A" w:rsidRDefault="004E228A" w:rsidP="002F389C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2F389C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ан. — М.: Дашков и К, 2014.</w:t>
      </w:r>
    </w:p>
    <w:p w:rsidR="004E228A" w:rsidRPr="004E228A" w:rsidRDefault="004E228A" w:rsidP="002F389C">
      <w:pPr>
        <w:pStyle w:val="12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line="240" w:lineRule="auto"/>
        <w:ind w:left="0" w:firstLine="567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2F389C">
      <w:pPr>
        <w:pStyle w:val="12"/>
        <w:tabs>
          <w:tab w:val="left" w:pos="176"/>
          <w:tab w:val="left" w:pos="381"/>
          <w:tab w:val="left" w:pos="900"/>
        </w:tabs>
        <w:spacing w:line="240" w:lineRule="auto"/>
        <w:ind w:firstLine="567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2F389C">
      <w:pPr>
        <w:pStyle w:val="12"/>
        <w:tabs>
          <w:tab w:val="left" w:pos="176"/>
          <w:tab w:val="left" w:pos="381"/>
          <w:tab w:val="left" w:pos="900"/>
        </w:tabs>
        <w:spacing w:line="240" w:lineRule="auto"/>
        <w:ind w:firstLine="567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2F389C">
      <w:pPr>
        <w:pStyle w:val="12"/>
        <w:tabs>
          <w:tab w:val="left" w:pos="176"/>
          <w:tab w:val="left" w:pos="381"/>
          <w:tab w:val="left" w:pos="900"/>
        </w:tabs>
        <w:spacing w:line="240" w:lineRule="auto"/>
        <w:ind w:firstLine="567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2F389C">
      <w:pPr>
        <w:pStyle w:val="12"/>
        <w:tabs>
          <w:tab w:val="left" w:pos="176"/>
          <w:tab w:val="left" w:pos="381"/>
          <w:tab w:val="left" w:pos="900"/>
        </w:tabs>
        <w:spacing w:line="240" w:lineRule="auto"/>
        <w:ind w:firstLine="567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2F389C">
      <w:pPr>
        <w:pStyle w:val="12"/>
        <w:tabs>
          <w:tab w:val="left" w:pos="176"/>
          <w:tab w:val="left" w:pos="381"/>
          <w:tab w:val="left" w:pos="900"/>
        </w:tabs>
        <w:spacing w:line="240" w:lineRule="auto"/>
        <w:ind w:firstLine="567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2F389C">
      <w:pPr>
        <w:pStyle w:val="12"/>
        <w:tabs>
          <w:tab w:val="left" w:pos="176"/>
          <w:tab w:val="left" w:pos="381"/>
          <w:tab w:val="left" w:pos="900"/>
        </w:tabs>
        <w:spacing w:line="240" w:lineRule="auto"/>
        <w:ind w:firstLine="567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2F389C">
      <w:pPr>
        <w:pStyle w:val="a4"/>
        <w:tabs>
          <w:tab w:val="left" w:pos="900"/>
        </w:tabs>
        <w:ind w:firstLine="567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2F389C">
      <w:pPr>
        <w:pStyle w:val="a4"/>
        <w:tabs>
          <w:tab w:val="left" w:pos="900"/>
        </w:tabs>
        <w:ind w:firstLine="567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,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стер. - М.: Омега-Л, 2016.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2F389C">
      <w:pPr>
        <w:pStyle w:val="a4"/>
        <w:tabs>
          <w:tab w:val="left" w:pos="900"/>
        </w:tabs>
        <w:ind w:firstLine="567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2F389C">
      <w:pPr>
        <w:pStyle w:val="a4"/>
        <w:tabs>
          <w:tab w:val="left" w:pos="900"/>
        </w:tabs>
        <w:ind w:firstLine="567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2F389C">
      <w:pPr>
        <w:pStyle w:val="a4"/>
        <w:tabs>
          <w:tab w:val="left" w:pos="900"/>
        </w:tabs>
        <w:ind w:firstLine="567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Дону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</w:t>
      </w:r>
      <w:proofErr w:type="gramStart"/>
      <w:r w:rsidRPr="004E228A">
        <w:rPr>
          <w:sz w:val="20"/>
          <w:szCs w:val="20"/>
        </w:rPr>
        <w:t>ы–</w:t>
      </w:r>
      <w:proofErr w:type="gramEnd"/>
      <w:r w:rsidRPr="004E228A">
        <w:rPr>
          <w:sz w:val="20"/>
          <w:szCs w:val="20"/>
        </w:rPr>
        <w:t xml:space="preserve"> СПб.: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2F389C">
      <w:pPr>
        <w:pStyle w:val="a4"/>
        <w:tabs>
          <w:tab w:val="left" w:pos="900"/>
        </w:tabs>
        <w:ind w:firstLine="567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2F389C">
      <w:pPr>
        <w:shd w:val="clear" w:color="auto" w:fill="FFFFFF"/>
        <w:tabs>
          <w:tab w:val="left" w:pos="90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</w:t>
      </w:r>
      <w:proofErr w:type="gramStart"/>
      <w:r w:rsidRPr="004E228A">
        <w:rPr>
          <w:sz w:val="20"/>
          <w:szCs w:val="20"/>
        </w:rPr>
        <w:t>д</w:t>
      </w:r>
      <w:proofErr w:type="gramEnd"/>
      <w:r w:rsidRPr="004E228A">
        <w:rPr>
          <w:sz w:val="20"/>
          <w:szCs w:val="20"/>
        </w:rPr>
        <w:t>ан. — М.</w:t>
      </w:r>
      <w:proofErr w:type="gramStart"/>
      <w:r w:rsidRPr="004E228A">
        <w:rPr>
          <w:sz w:val="20"/>
          <w:szCs w:val="20"/>
        </w:rPr>
        <w:t xml:space="preserve">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2F389C">
      <w:pPr>
        <w:pStyle w:val="c19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2F389C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4E228A" w:rsidRPr="004E228A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2691B"/>
    <w:rsid w:val="0003287D"/>
    <w:rsid w:val="00081E92"/>
    <w:rsid w:val="00096B86"/>
    <w:rsid w:val="000C12F0"/>
    <w:rsid w:val="000C1DE2"/>
    <w:rsid w:val="000E606F"/>
    <w:rsid w:val="000E72C6"/>
    <w:rsid w:val="000F3F50"/>
    <w:rsid w:val="001E7BF3"/>
    <w:rsid w:val="001F30C4"/>
    <w:rsid w:val="00200FDE"/>
    <w:rsid w:val="00231921"/>
    <w:rsid w:val="00246999"/>
    <w:rsid w:val="002B2E1E"/>
    <w:rsid w:val="002F389C"/>
    <w:rsid w:val="00323B8D"/>
    <w:rsid w:val="0033532B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C27F6"/>
    <w:rsid w:val="008E618B"/>
    <w:rsid w:val="00901745"/>
    <w:rsid w:val="0091286A"/>
    <w:rsid w:val="00930058"/>
    <w:rsid w:val="00967FF4"/>
    <w:rsid w:val="009A20EB"/>
    <w:rsid w:val="009B197F"/>
    <w:rsid w:val="009B3DB6"/>
    <w:rsid w:val="009E5191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A4AA0"/>
    <w:rsid w:val="00BC2710"/>
    <w:rsid w:val="00BD50E8"/>
    <w:rsid w:val="00C51C93"/>
    <w:rsid w:val="00C62837"/>
    <w:rsid w:val="00C72385"/>
    <w:rsid w:val="00C85398"/>
    <w:rsid w:val="00C90EEA"/>
    <w:rsid w:val="00CB407A"/>
    <w:rsid w:val="00CB75B9"/>
    <w:rsid w:val="00D0382C"/>
    <w:rsid w:val="00D76DF5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  <w:style w:type="paragraph" w:styleId="af0">
    <w:name w:val="Balloon Text"/>
    <w:basedOn w:val="a"/>
    <w:link w:val="af1"/>
    <w:uiPriority w:val="99"/>
    <w:semiHidden/>
    <w:unhideWhenUsed/>
    <w:rsid w:val="0033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xBvuAOV0xk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arxvOOsjsk" TargetMode="External"/><Relationship Id="rId12" Type="http://schemas.openxmlformats.org/officeDocument/2006/relationships/hyperlink" Target="https://e-mba.ru/campus/maksimizaciya_lichnoi_effektivnosti/stress_i_ego_znachenie1?utm_source=emba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se-kursy.com/onlain/razvitie-lichnosti/psycholog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-SxhGkz4TA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79bjfVuOcpA" TargetMode="External"/><Relationship Id="rId10" Type="http://schemas.openxmlformats.org/officeDocument/2006/relationships/hyperlink" Target="https://www.youtube.com/watch?time_continue=5&amp;v=cde5ttk0xGE&amp;feature=emb_title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res.ru/pages/biblio_book/?art=11808535" TargetMode="External"/><Relationship Id="rId14" Type="http://schemas.openxmlformats.org/officeDocument/2006/relationships/hyperlink" Target="https://www.youtube.com/watch?v=iuvys5Ach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112</cp:revision>
  <dcterms:created xsi:type="dcterms:W3CDTF">2018-09-03T17:26:00Z</dcterms:created>
  <dcterms:modified xsi:type="dcterms:W3CDTF">2022-03-22T12:17:00Z</dcterms:modified>
</cp:coreProperties>
</file>